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49E5" w14:textId="77777777" w:rsidR="001C3070" w:rsidRDefault="001C3070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4"/>
        <w:gridCol w:w="4356"/>
      </w:tblGrid>
      <w:tr w:rsidR="001C3070" w14:paraId="49B8CB06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907C" w14:textId="77777777" w:rsidR="001C3070" w:rsidRDefault="008F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Transportes</w:t>
            </w:r>
          </w:p>
        </w:tc>
      </w:tr>
      <w:tr w:rsidR="001C3070" w14:paraId="2B4E0EE2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872F" w14:textId="77777777" w:rsidR="001C3070" w:rsidRDefault="008F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</w:t>
            </w:r>
            <w:r>
              <w:t>1</w:t>
            </w:r>
            <w:r>
              <w:rPr>
                <w:color w:val="000000"/>
              </w:rPr>
              <w:t>/1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0664" w14:textId="1266AC96" w:rsidR="001C3070" w:rsidRDefault="008F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5º </w:t>
            </w:r>
            <w:r w:rsidR="00F53440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1C3070" w14:paraId="6D06B56F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C4CC" w14:textId="77777777" w:rsidR="001C3070" w:rsidRDefault="008F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 h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3B7FF" w14:textId="77777777" w:rsidR="001C3070" w:rsidRDefault="00166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1C3070" w14:paraId="7101A461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50A5" w14:textId="77777777" w:rsidR="001C3070" w:rsidRDefault="008F531C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 xml:space="preserve">Estudo da situação atual do transporte. Conhecimento dos modelos de sistemas de transporte de cargas e passageiros. </w:t>
            </w:r>
            <w:r w:rsidR="002E5959">
              <w:t>Apresentação das formas de d</w:t>
            </w:r>
            <w:r>
              <w:t>imensionamento da capacidade de carga de tipos de transporte e cálculo da frota para atender a demanda.</w:t>
            </w:r>
          </w:p>
        </w:tc>
      </w:tr>
    </w:tbl>
    <w:p w14:paraId="670C004B" w14:textId="77777777" w:rsidR="001C3070" w:rsidRDefault="001C3070">
      <w:pPr>
        <w:spacing w:line="360" w:lineRule="auto"/>
        <w:ind w:left="0" w:hanging="2"/>
        <w:rPr>
          <w:color w:val="FF0000"/>
        </w:rPr>
      </w:pPr>
    </w:p>
    <w:p w14:paraId="52741C2E" w14:textId="77777777" w:rsidR="001C3070" w:rsidRDefault="001667FB" w:rsidP="001667FB">
      <w:pPr>
        <w:spacing w:line="240" w:lineRule="auto"/>
        <w:ind w:left="0" w:hanging="2"/>
        <w:rPr>
          <w:b/>
        </w:rPr>
      </w:pPr>
      <w:r w:rsidRPr="001667FB">
        <w:rPr>
          <w:b/>
        </w:rPr>
        <w:t>Conteúdos</w:t>
      </w:r>
    </w:p>
    <w:p w14:paraId="4B69EFDF" w14:textId="77777777" w:rsidR="001667FB" w:rsidRPr="001667FB" w:rsidRDefault="001667FB" w:rsidP="001667FB">
      <w:pPr>
        <w:spacing w:line="240" w:lineRule="auto"/>
        <w:ind w:left="0" w:hanging="2"/>
        <w:rPr>
          <w:b/>
        </w:rPr>
      </w:pPr>
    </w:p>
    <w:p w14:paraId="3A240BB7" w14:textId="77777777" w:rsidR="001C3070" w:rsidRPr="001667FB" w:rsidRDefault="001667FB" w:rsidP="001667FB">
      <w:pPr>
        <w:spacing w:line="240" w:lineRule="auto"/>
        <w:ind w:left="0" w:hanging="2"/>
        <w:rPr>
          <w:color w:val="000000"/>
        </w:rPr>
      </w:pPr>
      <w:r w:rsidRPr="001667FB">
        <w:rPr>
          <w:color w:val="000000"/>
        </w:rPr>
        <w:t>UNIDADE I – Introdução</w:t>
      </w:r>
    </w:p>
    <w:p w14:paraId="13E22CD2" w14:textId="77777777" w:rsidR="001C3070" w:rsidRPr="009D7EFC" w:rsidRDefault="001667FB" w:rsidP="001667FB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1.1 </w:t>
      </w:r>
      <w:r w:rsidRPr="001667FB">
        <w:rPr>
          <w:color w:val="000000"/>
        </w:rPr>
        <w:t>Conceitos básicos</w:t>
      </w:r>
    </w:p>
    <w:p w14:paraId="66DE36C0" w14:textId="77777777" w:rsidR="001C3070" w:rsidRPr="009D7EFC" w:rsidRDefault="008F531C" w:rsidP="001667FB">
      <w:pPr>
        <w:pStyle w:val="PargrafodaLista"/>
        <w:numPr>
          <w:ilvl w:val="1"/>
          <w:numId w:val="6"/>
        </w:numPr>
        <w:spacing w:after="0" w:line="240" w:lineRule="auto"/>
        <w:ind w:leftChars="0" w:firstLineChars="0"/>
        <w:rPr>
          <w:rFonts w:ascii="Arial" w:hAnsi="Arial"/>
          <w:color w:val="000000"/>
          <w:sz w:val="24"/>
          <w:szCs w:val="24"/>
        </w:rPr>
      </w:pPr>
      <w:r w:rsidRPr="009D7EFC">
        <w:rPr>
          <w:rFonts w:ascii="Arial" w:hAnsi="Arial"/>
          <w:color w:val="000000"/>
          <w:sz w:val="24"/>
          <w:szCs w:val="24"/>
        </w:rPr>
        <w:t>Condições</w:t>
      </w:r>
      <w:r w:rsidR="001667FB" w:rsidRPr="009D7EFC">
        <w:rPr>
          <w:rFonts w:ascii="Arial" w:hAnsi="Arial"/>
          <w:color w:val="000000"/>
          <w:sz w:val="24"/>
          <w:szCs w:val="24"/>
        </w:rPr>
        <w:t xml:space="preserve"> atuais do transporte no Brasil</w:t>
      </w:r>
    </w:p>
    <w:p w14:paraId="75E74202" w14:textId="77777777" w:rsidR="001C3070" w:rsidRPr="009D7EFC" w:rsidRDefault="001667FB" w:rsidP="001667FB">
      <w:pPr>
        <w:pStyle w:val="PargrafodaLista"/>
        <w:numPr>
          <w:ilvl w:val="1"/>
          <w:numId w:val="6"/>
        </w:numPr>
        <w:spacing w:after="0" w:line="240" w:lineRule="auto"/>
        <w:ind w:leftChars="0" w:firstLineChars="0"/>
        <w:rPr>
          <w:rFonts w:ascii="Arial" w:hAnsi="Arial"/>
          <w:color w:val="000000"/>
          <w:sz w:val="24"/>
          <w:szCs w:val="24"/>
        </w:rPr>
      </w:pPr>
      <w:r w:rsidRPr="009D7EFC">
        <w:rPr>
          <w:rFonts w:ascii="Arial" w:hAnsi="Arial"/>
          <w:color w:val="000000"/>
          <w:sz w:val="24"/>
          <w:szCs w:val="24"/>
        </w:rPr>
        <w:t>Histórico</w:t>
      </w:r>
    </w:p>
    <w:p w14:paraId="43DC33E6" w14:textId="77777777" w:rsidR="001C3070" w:rsidRPr="009D7EFC" w:rsidRDefault="008F531C" w:rsidP="009D7EFC">
      <w:pPr>
        <w:pStyle w:val="PargrafodaLista"/>
        <w:numPr>
          <w:ilvl w:val="1"/>
          <w:numId w:val="6"/>
        </w:numPr>
        <w:spacing w:after="0" w:line="240" w:lineRule="auto"/>
        <w:ind w:leftChars="0" w:firstLineChars="0"/>
        <w:rPr>
          <w:rFonts w:ascii="Arial" w:hAnsi="Arial"/>
          <w:color w:val="000000"/>
          <w:sz w:val="24"/>
          <w:szCs w:val="24"/>
        </w:rPr>
      </w:pPr>
      <w:r w:rsidRPr="009D7EFC">
        <w:rPr>
          <w:rFonts w:ascii="Arial" w:hAnsi="Arial"/>
          <w:color w:val="000000"/>
          <w:sz w:val="24"/>
          <w:szCs w:val="24"/>
        </w:rPr>
        <w:t>Po</w:t>
      </w:r>
      <w:r w:rsidR="001667FB" w:rsidRPr="009D7EFC">
        <w:rPr>
          <w:rFonts w:ascii="Arial" w:hAnsi="Arial"/>
          <w:color w:val="000000"/>
          <w:sz w:val="24"/>
          <w:szCs w:val="24"/>
        </w:rPr>
        <w:t>lítica de transportes no Brasil</w:t>
      </w:r>
    </w:p>
    <w:p w14:paraId="71BFCB0E" w14:textId="77777777" w:rsidR="001C3070" w:rsidRDefault="001C3070" w:rsidP="009D7EFC">
      <w:pPr>
        <w:spacing w:line="240" w:lineRule="auto"/>
        <w:ind w:left="0" w:hanging="2"/>
        <w:rPr>
          <w:color w:val="000000"/>
        </w:rPr>
      </w:pPr>
    </w:p>
    <w:p w14:paraId="65DDC362" w14:textId="77777777" w:rsidR="009D7EFC" w:rsidRDefault="003F1A41" w:rsidP="009D7EFC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</w:t>
      </w:r>
      <w:r w:rsidR="009D7EFC">
        <w:rPr>
          <w:color w:val="000000"/>
        </w:rPr>
        <w:t xml:space="preserve"> – Noções de planejamento de transporte</w:t>
      </w:r>
    </w:p>
    <w:p w14:paraId="079D64A4" w14:textId="77777777" w:rsidR="009D7EFC" w:rsidRDefault="00F662DC" w:rsidP="00F662DC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2.1 </w:t>
      </w:r>
      <w:r w:rsidR="009D7EFC">
        <w:rPr>
          <w:color w:val="000000"/>
        </w:rPr>
        <w:t>Introdução</w:t>
      </w:r>
    </w:p>
    <w:p w14:paraId="3C2A997B" w14:textId="77777777" w:rsidR="009D7EFC" w:rsidRDefault="00F662DC" w:rsidP="00F662DC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2.2 </w:t>
      </w:r>
      <w:r w:rsidR="009D7EFC">
        <w:rPr>
          <w:color w:val="000000"/>
        </w:rPr>
        <w:t>Metodologias de planejamento</w:t>
      </w:r>
    </w:p>
    <w:p w14:paraId="494EDC79" w14:textId="77777777" w:rsidR="001C3070" w:rsidRDefault="00F662DC" w:rsidP="00F662DC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2.3 </w:t>
      </w:r>
      <w:r w:rsidR="008F531C">
        <w:rPr>
          <w:color w:val="000000"/>
        </w:rPr>
        <w:t>Ef</w:t>
      </w:r>
      <w:r w:rsidR="009D7EFC">
        <w:rPr>
          <w:color w:val="000000"/>
        </w:rPr>
        <w:t>eitos do transporte na economia</w:t>
      </w:r>
    </w:p>
    <w:p w14:paraId="716CF129" w14:textId="77777777" w:rsidR="001C3070" w:rsidRDefault="001C3070" w:rsidP="009D7EFC">
      <w:pPr>
        <w:spacing w:line="240" w:lineRule="auto"/>
        <w:ind w:left="0" w:hanging="2"/>
        <w:rPr>
          <w:color w:val="000000"/>
        </w:rPr>
      </w:pPr>
    </w:p>
    <w:p w14:paraId="7B6C9E9D" w14:textId="77777777" w:rsidR="009D7EFC" w:rsidRDefault="008F531C" w:rsidP="009D7EFC">
      <w:pPr>
        <w:spacing w:line="240" w:lineRule="auto"/>
        <w:ind w:left="0" w:hanging="2"/>
        <w:rPr>
          <w:color w:val="000000"/>
        </w:rPr>
      </w:pPr>
      <w:r w:rsidRPr="009D7EFC">
        <w:rPr>
          <w:color w:val="000000"/>
        </w:rPr>
        <w:t>UNIDA</w:t>
      </w:r>
      <w:r w:rsidR="003F1A41">
        <w:rPr>
          <w:color w:val="000000"/>
        </w:rPr>
        <w:t>DE III</w:t>
      </w:r>
      <w:r w:rsidR="009D7EFC">
        <w:rPr>
          <w:color w:val="000000"/>
        </w:rPr>
        <w:t xml:space="preserve"> – Modalidades de transporte</w:t>
      </w:r>
    </w:p>
    <w:p w14:paraId="110DDC75" w14:textId="77777777" w:rsidR="009D7EFC" w:rsidRDefault="00F662DC" w:rsidP="00F662DC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3.1 </w:t>
      </w:r>
      <w:r w:rsidR="002E5959">
        <w:rPr>
          <w:color w:val="000000"/>
        </w:rPr>
        <w:t>Modal r</w:t>
      </w:r>
      <w:r w:rsidR="008F531C">
        <w:rPr>
          <w:color w:val="000000"/>
        </w:rPr>
        <w:t>odoviário</w:t>
      </w:r>
    </w:p>
    <w:p w14:paraId="5BCF2BE0" w14:textId="77777777" w:rsidR="009D7EFC" w:rsidRDefault="00F662DC" w:rsidP="00F662DC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3.2 </w:t>
      </w:r>
      <w:r w:rsidR="002E5959">
        <w:rPr>
          <w:color w:val="000000"/>
        </w:rPr>
        <w:t>Modal f</w:t>
      </w:r>
      <w:r w:rsidR="009D7EFC">
        <w:rPr>
          <w:color w:val="000000"/>
        </w:rPr>
        <w:t>erroviário</w:t>
      </w:r>
    </w:p>
    <w:p w14:paraId="35D31322" w14:textId="77777777" w:rsidR="009D7EFC" w:rsidRDefault="00F662DC" w:rsidP="00F662DC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3.3 </w:t>
      </w:r>
      <w:r w:rsidR="002E5959">
        <w:rPr>
          <w:color w:val="000000"/>
        </w:rPr>
        <w:t>Modal a</w:t>
      </w:r>
      <w:r w:rsidR="009D7EFC">
        <w:rPr>
          <w:color w:val="000000"/>
        </w:rPr>
        <w:t>eroviário</w:t>
      </w:r>
    </w:p>
    <w:p w14:paraId="7D91C242" w14:textId="77777777" w:rsidR="003F1A41" w:rsidRDefault="00F662DC" w:rsidP="00F662DC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3.4 </w:t>
      </w:r>
      <w:r w:rsidR="002E5959">
        <w:rPr>
          <w:color w:val="000000"/>
        </w:rPr>
        <w:t>Modal a</w:t>
      </w:r>
      <w:r w:rsidR="009D7EFC">
        <w:rPr>
          <w:color w:val="000000"/>
        </w:rPr>
        <w:t>quaviário</w:t>
      </w:r>
    </w:p>
    <w:p w14:paraId="5BD6660C" w14:textId="77777777" w:rsidR="001C3070" w:rsidRPr="009D7EFC" w:rsidRDefault="00F662DC" w:rsidP="00F662DC">
      <w:pP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3.5 </w:t>
      </w:r>
      <w:r w:rsidR="002E5959">
        <w:rPr>
          <w:color w:val="000000"/>
        </w:rPr>
        <w:t>Transporte m</w:t>
      </w:r>
      <w:r w:rsidR="009D7EFC">
        <w:rPr>
          <w:color w:val="000000"/>
        </w:rPr>
        <w:t>ultimodal</w:t>
      </w:r>
    </w:p>
    <w:p w14:paraId="4B15AECE" w14:textId="77777777" w:rsidR="001C3070" w:rsidRDefault="001C3070" w:rsidP="003F1A41">
      <w:pPr>
        <w:spacing w:line="240" w:lineRule="auto"/>
        <w:ind w:left="0" w:hanging="2"/>
        <w:rPr>
          <w:color w:val="000000"/>
        </w:rPr>
      </w:pPr>
    </w:p>
    <w:p w14:paraId="19DFE383" w14:textId="77777777" w:rsidR="001C3070" w:rsidRPr="009D7EFC" w:rsidRDefault="008F531C" w:rsidP="003F1A41">
      <w:pPr>
        <w:spacing w:line="240" w:lineRule="auto"/>
        <w:ind w:left="0" w:hanging="2"/>
        <w:rPr>
          <w:color w:val="000000"/>
        </w:rPr>
      </w:pPr>
      <w:r w:rsidRPr="009D7EFC">
        <w:rPr>
          <w:color w:val="000000"/>
        </w:rPr>
        <w:t>UNIDA</w:t>
      </w:r>
      <w:r w:rsidR="003F1A41">
        <w:rPr>
          <w:color w:val="000000"/>
        </w:rPr>
        <w:t>DE IV</w:t>
      </w:r>
      <w:r w:rsidR="009D7EFC">
        <w:rPr>
          <w:color w:val="000000"/>
        </w:rPr>
        <w:t xml:space="preserve"> – Transporte de passageiros</w:t>
      </w:r>
    </w:p>
    <w:p w14:paraId="3D27E7CA" w14:textId="77777777" w:rsidR="001C3070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4.1 </w:t>
      </w:r>
      <w:r w:rsidR="009D7EFC">
        <w:rPr>
          <w:color w:val="000000"/>
        </w:rPr>
        <w:t>Introdução</w:t>
      </w:r>
    </w:p>
    <w:p w14:paraId="3EF409FF" w14:textId="77777777" w:rsidR="003F1A41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4.2 </w:t>
      </w:r>
      <w:r w:rsidR="008F531C">
        <w:rPr>
          <w:color w:val="000000"/>
        </w:rPr>
        <w:t>Tra</w:t>
      </w:r>
      <w:r w:rsidR="009D7EFC">
        <w:rPr>
          <w:color w:val="000000"/>
        </w:rPr>
        <w:t>nsporte coletivo de passageiros</w:t>
      </w:r>
    </w:p>
    <w:p w14:paraId="33305EC5" w14:textId="77777777" w:rsidR="001C3070" w:rsidRPr="003F1A41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4.3 </w:t>
      </w:r>
      <w:r w:rsidR="009D7EFC" w:rsidRPr="003F1A41">
        <w:rPr>
          <w:color w:val="000000"/>
        </w:rPr>
        <w:t>Oferta e demanda</w:t>
      </w:r>
    </w:p>
    <w:p w14:paraId="61B06AF4" w14:textId="77777777" w:rsidR="001C3070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4.4 </w:t>
      </w:r>
      <w:r w:rsidR="009D7EFC">
        <w:rPr>
          <w:color w:val="000000"/>
        </w:rPr>
        <w:t>Custo do transporte</w:t>
      </w:r>
    </w:p>
    <w:p w14:paraId="4804061B" w14:textId="77777777" w:rsidR="003F1A41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4.4 </w:t>
      </w:r>
      <w:r w:rsidR="008F531C">
        <w:rPr>
          <w:color w:val="000000"/>
        </w:rPr>
        <w:t>Novas modalidades de t</w:t>
      </w:r>
      <w:r>
        <w:rPr>
          <w:color w:val="000000"/>
        </w:rPr>
        <w:t>ransporte urbano de passageiros</w:t>
      </w:r>
    </w:p>
    <w:p w14:paraId="5D6B1020" w14:textId="77777777" w:rsidR="001C3070" w:rsidRPr="003F1A41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4.5 </w:t>
      </w:r>
      <w:r w:rsidR="008F531C" w:rsidRPr="003F1A41">
        <w:rPr>
          <w:color w:val="000000"/>
        </w:rPr>
        <w:t>Perspectivas futuras no transporte de passageiros.</w:t>
      </w:r>
    </w:p>
    <w:p w14:paraId="6F567F0D" w14:textId="77777777" w:rsidR="001C3070" w:rsidRDefault="001C3070" w:rsidP="003F1A41">
      <w:pPr>
        <w:spacing w:line="240" w:lineRule="auto"/>
        <w:ind w:left="0" w:hanging="2"/>
        <w:rPr>
          <w:color w:val="000000"/>
        </w:rPr>
      </w:pPr>
    </w:p>
    <w:p w14:paraId="64551759" w14:textId="77777777" w:rsidR="001C3070" w:rsidRPr="003F1A41" w:rsidRDefault="003F1A41" w:rsidP="003F1A41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 – Gerenciamento dos transportes</w:t>
      </w:r>
    </w:p>
    <w:p w14:paraId="2F6D9477" w14:textId="77777777" w:rsidR="001C3070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5.1 </w:t>
      </w:r>
      <w:r w:rsidR="008F531C">
        <w:rPr>
          <w:color w:val="000000"/>
        </w:rPr>
        <w:t xml:space="preserve">Qualidade </w:t>
      </w:r>
      <w:r>
        <w:rPr>
          <w:color w:val="000000"/>
        </w:rPr>
        <w:t>e produtividade nos transportes</w:t>
      </w:r>
    </w:p>
    <w:p w14:paraId="19E5589F" w14:textId="77777777" w:rsidR="001C3070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5.2 </w:t>
      </w:r>
      <w:r w:rsidR="008F531C">
        <w:rPr>
          <w:color w:val="000000"/>
        </w:rPr>
        <w:t>Planejame</w:t>
      </w:r>
      <w:r>
        <w:rPr>
          <w:color w:val="000000"/>
        </w:rPr>
        <w:t>nto nos transportes</w:t>
      </w:r>
    </w:p>
    <w:p w14:paraId="0E8598DE" w14:textId="77777777" w:rsidR="003F1A41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5.3 </w:t>
      </w:r>
      <w:r w:rsidR="008F531C">
        <w:rPr>
          <w:color w:val="000000"/>
        </w:rPr>
        <w:t>Gestão e Lo</w:t>
      </w:r>
      <w:r>
        <w:rPr>
          <w:color w:val="000000"/>
        </w:rPr>
        <w:t>gística do transporte de cargas</w:t>
      </w:r>
    </w:p>
    <w:p w14:paraId="36462C9A" w14:textId="77777777" w:rsidR="001C3070" w:rsidRPr="003F1A41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5.3 </w:t>
      </w:r>
      <w:r w:rsidR="008F531C" w:rsidRPr="003F1A41">
        <w:rPr>
          <w:color w:val="000000"/>
        </w:rPr>
        <w:t>Gerenc</w:t>
      </w:r>
      <w:r>
        <w:rPr>
          <w:color w:val="000000"/>
        </w:rPr>
        <w:t>iamento do transporte de frotas</w:t>
      </w:r>
    </w:p>
    <w:p w14:paraId="3D29F360" w14:textId="77777777" w:rsidR="001C3070" w:rsidRDefault="003F1A41" w:rsidP="003F1A41">
      <w:pPr>
        <w:spacing w:line="240" w:lineRule="auto"/>
        <w:ind w:leftChars="0" w:left="0" w:firstLineChars="0" w:firstLine="1134"/>
        <w:rPr>
          <w:color w:val="000000"/>
        </w:rPr>
      </w:pPr>
      <w:r>
        <w:rPr>
          <w:color w:val="000000"/>
        </w:rPr>
        <w:t xml:space="preserve">5.4 </w:t>
      </w:r>
      <w:r w:rsidR="008F531C">
        <w:rPr>
          <w:color w:val="000000"/>
        </w:rPr>
        <w:t>Dimensioname</w:t>
      </w:r>
      <w:r>
        <w:rPr>
          <w:color w:val="000000"/>
        </w:rPr>
        <w:t>nto da capacidade de transporte</w:t>
      </w:r>
    </w:p>
    <w:p w14:paraId="0D6A8524" w14:textId="77777777" w:rsidR="002E5959" w:rsidRDefault="002E5959" w:rsidP="0076039C">
      <w:pPr>
        <w:spacing w:line="240" w:lineRule="auto"/>
        <w:ind w:left="0" w:hanging="2"/>
        <w:rPr>
          <w:b/>
          <w:sz w:val="22"/>
          <w:szCs w:val="22"/>
        </w:rPr>
      </w:pPr>
    </w:p>
    <w:p w14:paraId="32DD5258" w14:textId="77777777" w:rsidR="00AD1E98" w:rsidRDefault="00AD1E98" w:rsidP="0076039C">
      <w:pPr>
        <w:spacing w:line="240" w:lineRule="auto"/>
        <w:ind w:left="0" w:hanging="2"/>
        <w:rPr>
          <w:b/>
        </w:rPr>
      </w:pPr>
    </w:p>
    <w:p w14:paraId="4A8272B2" w14:textId="560FAFEF" w:rsidR="001C3070" w:rsidRPr="002E5959" w:rsidRDefault="008F531C" w:rsidP="0076039C">
      <w:pPr>
        <w:spacing w:line="240" w:lineRule="auto"/>
        <w:ind w:left="0" w:hanging="2"/>
        <w:rPr>
          <w:b/>
        </w:rPr>
      </w:pPr>
      <w:r w:rsidRPr="002E5959">
        <w:rPr>
          <w:b/>
        </w:rPr>
        <w:lastRenderedPageBreak/>
        <w:t>Bibliografia básica</w:t>
      </w:r>
    </w:p>
    <w:p w14:paraId="0976EE7C" w14:textId="77777777" w:rsidR="00CE4286" w:rsidRPr="0076039C" w:rsidRDefault="00CE4286" w:rsidP="0076039C">
      <w:pPr>
        <w:spacing w:line="240" w:lineRule="auto"/>
        <w:ind w:left="0" w:hanging="2"/>
        <w:rPr>
          <w:b/>
        </w:rPr>
      </w:pPr>
    </w:p>
    <w:p w14:paraId="32A7BA07" w14:textId="27369E40" w:rsidR="001C3070" w:rsidRPr="0076039C" w:rsidRDefault="008F531C" w:rsidP="00696E48">
      <w:pPr>
        <w:spacing w:before="120" w:line="240" w:lineRule="auto"/>
        <w:ind w:left="0" w:hanging="2"/>
      </w:pPr>
      <w:r w:rsidRPr="0076039C">
        <w:t xml:space="preserve">PAIVA, Cassio E. L. de.  </w:t>
      </w:r>
      <w:r w:rsidR="002E5959">
        <w:rPr>
          <w:b/>
        </w:rPr>
        <w:t xml:space="preserve">Super e </w:t>
      </w:r>
      <w:r w:rsidR="007A5605">
        <w:rPr>
          <w:b/>
        </w:rPr>
        <w:t>I</w:t>
      </w:r>
      <w:r w:rsidR="007A5605" w:rsidRPr="0076039C">
        <w:rPr>
          <w:b/>
        </w:rPr>
        <w:t xml:space="preserve">nfraestruturas </w:t>
      </w:r>
      <w:r w:rsidRPr="0076039C">
        <w:rPr>
          <w:b/>
        </w:rPr>
        <w:t xml:space="preserve">de </w:t>
      </w:r>
      <w:r w:rsidR="007A5605" w:rsidRPr="0076039C">
        <w:rPr>
          <w:b/>
        </w:rPr>
        <w:t xml:space="preserve">Ferrovias </w:t>
      </w:r>
      <w:r w:rsidRPr="0076039C">
        <w:rPr>
          <w:b/>
        </w:rPr>
        <w:t xml:space="preserve">– </w:t>
      </w:r>
      <w:r w:rsidR="007A5605" w:rsidRPr="007A5605">
        <w:rPr>
          <w:bCs/>
        </w:rPr>
        <w:t>critérios para projeto</w:t>
      </w:r>
      <w:r w:rsidRPr="0076039C">
        <w:t>. Rio de Janeiro: E</w:t>
      </w:r>
      <w:r w:rsidR="0076039C">
        <w:t>lsevier, 2016</w:t>
      </w:r>
      <w:r w:rsidR="002E5959">
        <w:t>.</w:t>
      </w:r>
    </w:p>
    <w:p w14:paraId="6798741C" w14:textId="0CC21466" w:rsidR="001C3070" w:rsidRPr="0076039C" w:rsidRDefault="008F531C" w:rsidP="00696E48">
      <w:pPr>
        <w:spacing w:before="120" w:line="240" w:lineRule="auto"/>
        <w:ind w:left="0" w:hanging="2"/>
      </w:pPr>
      <w:r w:rsidRPr="0076039C">
        <w:t xml:space="preserve">SANTOS, Silvio dos. </w:t>
      </w:r>
      <w:r w:rsidRPr="0076039C">
        <w:rPr>
          <w:b/>
        </w:rPr>
        <w:t>Tran</w:t>
      </w:r>
      <w:r w:rsidR="002E5959">
        <w:rPr>
          <w:b/>
        </w:rPr>
        <w:t xml:space="preserve">sporte Ferroviário: </w:t>
      </w:r>
      <w:r w:rsidR="002E5959" w:rsidRPr="007A5605">
        <w:rPr>
          <w:bCs/>
        </w:rPr>
        <w:t>história e t</w:t>
      </w:r>
      <w:r w:rsidRPr="007A5605">
        <w:rPr>
          <w:bCs/>
        </w:rPr>
        <w:t>écnicas</w:t>
      </w:r>
      <w:r w:rsidRPr="0076039C">
        <w:t>. São Paulo:</w:t>
      </w:r>
      <w:r w:rsidR="0076039C">
        <w:t xml:space="preserve"> </w:t>
      </w:r>
      <w:r w:rsidR="007A5605" w:rsidRPr="007A5605">
        <w:t>Cengage Learning</w:t>
      </w:r>
      <w:r w:rsidR="0076039C">
        <w:t>, 2011</w:t>
      </w:r>
      <w:r w:rsidR="002E5959">
        <w:t>.</w:t>
      </w:r>
    </w:p>
    <w:p w14:paraId="5EAB40A5" w14:textId="53162762" w:rsidR="001C3070" w:rsidRPr="0076039C" w:rsidRDefault="0076039C" w:rsidP="00696E48">
      <w:pPr>
        <w:spacing w:before="120" w:line="240" w:lineRule="auto"/>
        <w:ind w:left="0" w:hanging="2"/>
      </w:pPr>
      <w:r>
        <w:t xml:space="preserve">BRASIL, MT. </w:t>
      </w:r>
      <w:r w:rsidR="008F531C" w:rsidRPr="0076039C">
        <w:rPr>
          <w:b/>
        </w:rPr>
        <w:t xml:space="preserve">Manual de </w:t>
      </w:r>
      <w:r w:rsidR="007A5605" w:rsidRPr="0076039C">
        <w:rPr>
          <w:b/>
        </w:rPr>
        <w:t xml:space="preserve">Projetos </w:t>
      </w:r>
      <w:r w:rsidR="008F531C" w:rsidRPr="0076039C">
        <w:rPr>
          <w:b/>
        </w:rPr>
        <w:t>de Interseções</w:t>
      </w:r>
      <w:r>
        <w:t xml:space="preserve">. </w:t>
      </w:r>
      <w:r w:rsidR="007A5605">
        <w:t>Brasília</w:t>
      </w:r>
      <w:r>
        <w:t>, DNIT, 2005</w:t>
      </w:r>
      <w:r w:rsidR="002E5959">
        <w:t>.</w:t>
      </w:r>
    </w:p>
    <w:p w14:paraId="6ADBD80D" w14:textId="77777777" w:rsidR="001C3070" w:rsidRPr="0076039C" w:rsidRDefault="008F531C" w:rsidP="002E5959">
      <w:pPr>
        <w:spacing w:line="240" w:lineRule="auto"/>
        <w:ind w:left="0" w:hanging="2"/>
        <w:rPr>
          <w:b/>
        </w:rPr>
      </w:pPr>
      <w:r w:rsidRPr="0076039C">
        <w:rPr>
          <w:b/>
        </w:rPr>
        <w:t xml:space="preserve"> </w:t>
      </w:r>
    </w:p>
    <w:p w14:paraId="0EFC49F6" w14:textId="77777777" w:rsidR="001C3070" w:rsidRDefault="008F531C" w:rsidP="002E5959">
      <w:pPr>
        <w:spacing w:line="240" w:lineRule="auto"/>
        <w:ind w:left="0" w:hanging="2"/>
        <w:rPr>
          <w:b/>
        </w:rPr>
      </w:pPr>
      <w:r w:rsidRPr="0076039C">
        <w:rPr>
          <w:b/>
        </w:rPr>
        <w:t>Bibliografia complementar</w:t>
      </w:r>
    </w:p>
    <w:p w14:paraId="7FAE10BF" w14:textId="77777777" w:rsidR="00CE4286" w:rsidRPr="0076039C" w:rsidRDefault="00CE4286" w:rsidP="002E5959">
      <w:pPr>
        <w:spacing w:line="240" w:lineRule="auto"/>
        <w:ind w:left="0" w:hanging="2"/>
        <w:rPr>
          <w:b/>
        </w:rPr>
      </w:pPr>
    </w:p>
    <w:p w14:paraId="53C559EF" w14:textId="39CC8E6C" w:rsidR="001C3070" w:rsidRPr="0076039C" w:rsidRDefault="008F531C" w:rsidP="00696E48">
      <w:pPr>
        <w:spacing w:before="120" w:line="240" w:lineRule="auto"/>
        <w:ind w:left="0" w:hanging="2"/>
      </w:pPr>
      <w:r w:rsidRPr="0076039C">
        <w:t xml:space="preserve">BRINA, Helvécio L. </w:t>
      </w:r>
      <w:r w:rsidRPr="0076039C">
        <w:rPr>
          <w:b/>
        </w:rPr>
        <w:t xml:space="preserve">Estradas de </w:t>
      </w:r>
      <w:r w:rsidR="007A5605" w:rsidRPr="0076039C">
        <w:rPr>
          <w:b/>
        </w:rPr>
        <w:t>Ferro</w:t>
      </w:r>
      <w:r w:rsidRPr="0076039C">
        <w:t>. Belo Hori</w:t>
      </w:r>
      <w:r w:rsidR="0076039C">
        <w:t xml:space="preserve">zonte: Editora UFMG, 1998. </w:t>
      </w:r>
    </w:p>
    <w:p w14:paraId="55180B0D" w14:textId="3B683D2B" w:rsidR="001C3070" w:rsidRPr="0076039C" w:rsidRDefault="008F531C" w:rsidP="00696E48">
      <w:pPr>
        <w:spacing w:before="120" w:line="240" w:lineRule="auto"/>
        <w:ind w:left="0" w:hanging="2"/>
      </w:pPr>
      <w:r w:rsidRPr="0076039C">
        <w:t>STOPATTO, Sérgio.</w:t>
      </w:r>
      <w:r w:rsidR="002E5959">
        <w:rPr>
          <w:b/>
        </w:rPr>
        <w:t xml:space="preserve"> Via </w:t>
      </w:r>
      <w:r w:rsidR="00107174">
        <w:rPr>
          <w:b/>
        </w:rPr>
        <w:t>Permanente F</w:t>
      </w:r>
      <w:r w:rsidR="00107174" w:rsidRPr="0076039C">
        <w:rPr>
          <w:b/>
        </w:rPr>
        <w:t xml:space="preserve">erroviária </w:t>
      </w:r>
      <w:r w:rsidRPr="0076039C">
        <w:rPr>
          <w:b/>
        </w:rPr>
        <w:t xml:space="preserve">– </w:t>
      </w:r>
      <w:r w:rsidRPr="00107174">
        <w:rPr>
          <w:bCs/>
        </w:rPr>
        <w:t xml:space="preserve">Conceitos e aplicações. </w:t>
      </w:r>
      <w:r w:rsidRPr="0076039C">
        <w:t xml:space="preserve">São Paulo: T. A. Queiroz: </w:t>
      </w:r>
      <w:r w:rsidR="00107174">
        <w:t>Edusp</w:t>
      </w:r>
      <w:r w:rsidR="002E5959">
        <w:t>,</w:t>
      </w:r>
      <w:r w:rsidR="0076039C">
        <w:t xml:space="preserve"> 1987</w:t>
      </w:r>
      <w:r w:rsidR="002E5959">
        <w:t>.</w:t>
      </w:r>
    </w:p>
    <w:p w14:paraId="166CDAC6" w14:textId="098CEC88" w:rsidR="001C3070" w:rsidRPr="0076039C" w:rsidRDefault="008F531C" w:rsidP="00696E48">
      <w:pPr>
        <w:spacing w:before="120" w:line="240" w:lineRule="auto"/>
        <w:ind w:left="0" w:hanging="2"/>
      </w:pPr>
      <w:r w:rsidRPr="0076039C">
        <w:t xml:space="preserve">VASCONCELLOS, Eduardo. A. de. </w:t>
      </w:r>
      <w:r w:rsidRPr="00CE4286">
        <w:rPr>
          <w:b/>
        </w:rPr>
        <w:t xml:space="preserve">Políticas de </w:t>
      </w:r>
      <w:r w:rsidR="00696E48" w:rsidRPr="00CE4286">
        <w:rPr>
          <w:b/>
        </w:rPr>
        <w:t xml:space="preserve">Transporte </w:t>
      </w:r>
      <w:r w:rsidRPr="00CE4286">
        <w:rPr>
          <w:b/>
        </w:rPr>
        <w:t xml:space="preserve">no Brasil – </w:t>
      </w:r>
      <w:r w:rsidR="00696E48">
        <w:rPr>
          <w:bCs/>
        </w:rPr>
        <w:t>a</w:t>
      </w:r>
      <w:r w:rsidRPr="00696E48">
        <w:rPr>
          <w:bCs/>
        </w:rPr>
        <w:t xml:space="preserve"> construção da mobilidade excludente</w:t>
      </w:r>
      <w:r w:rsidR="00CE4286">
        <w:t>. Barueri</w:t>
      </w:r>
      <w:r w:rsidRPr="0076039C">
        <w:t xml:space="preserve">: </w:t>
      </w:r>
      <w:r w:rsidR="002E5959">
        <w:t>Manole.</w:t>
      </w:r>
      <w:r w:rsidR="0076039C">
        <w:t xml:space="preserve"> 2014</w:t>
      </w:r>
      <w:r w:rsidR="002E5959">
        <w:t>.</w:t>
      </w:r>
    </w:p>
    <w:p w14:paraId="6911AABB" w14:textId="77777777" w:rsidR="001C3070" w:rsidRPr="0076039C" w:rsidRDefault="008F531C" w:rsidP="0076039C">
      <w:pPr>
        <w:spacing w:line="240" w:lineRule="auto"/>
        <w:ind w:left="0" w:hanging="2"/>
      </w:pPr>
      <w:r w:rsidRPr="0076039C">
        <w:t xml:space="preserve"> </w:t>
      </w:r>
    </w:p>
    <w:p w14:paraId="65CFA8BD" w14:textId="77777777" w:rsidR="001C3070" w:rsidRDefault="001C3070">
      <w:pPr>
        <w:spacing w:before="240" w:after="240" w:line="360" w:lineRule="auto"/>
        <w:ind w:left="0" w:hanging="2"/>
        <w:rPr>
          <w:b/>
          <w:sz w:val="22"/>
          <w:szCs w:val="22"/>
        </w:rPr>
      </w:pPr>
    </w:p>
    <w:p w14:paraId="6A894E92" w14:textId="77777777" w:rsidR="001C3070" w:rsidRDefault="001C3070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0" w:hanging="2"/>
        <w:rPr>
          <w:sz w:val="22"/>
          <w:szCs w:val="22"/>
        </w:rPr>
      </w:pPr>
    </w:p>
    <w:sectPr w:rsidR="001C30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26AD5" w14:textId="77777777" w:rsidR="008404AD" w:rsidRDefault="008404AD">
      <w:pPr>
        <w:spacing w:line="240" w:lineRule="auto"/>
        <w:ind w:left="0" w:hanging="2"/>
      </w:pPr>
      <w:r>
        <w:separator/>
      </w:r>
    </w:p>
  </w:endnote>
  <w:endnote w:type="continuationSeparator" w:id="0">
    <w:p w14:paraId="334C0F80" w14:textId="77777777" w:rsidR="008404AD" w:rsidRDefault="008404A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063A7" w14:textId="77777777" w:rsidR="001C3070" w:rsidRDefault="001C30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E81D2" w14:textId="77777777" w:rsidR="001C3070" w:rsidRDefault="001C30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3578" w14:textId="77777777" w:rsidR="001C3070" w:rsidRDefault="001C30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51D96" w14:textId="77777777" w:rsidR="008404AD" w:rsidRDefault="008404AD">
      <w:pPr>
        <w:spacing w:line="240" w:lineRule="auto"/>
        <w:ind w:left="0" w:hanging="2"/>
      </w:pPr>
      <w:r>
        <w:separator/>
      </w:r>
    </w:p>
  </w:footnote>
  <w:footnote w:type="continuationSeparator" w:id="0">
    <w:p w14:paraId="3AB687A9" w14:textId="77777777" w:rsidR="008404AD" w:rsidRDefault="008404A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EC9F" w14:textId="77777777" w:rsidR="001C3070" w:rsidRDefault="001C30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7443" w14:textId="77777777" w:rsidR="001C3070" w:rsidRDefault="008F531C">
    <w:pPr>
      <w:ind w:left="0" w:hanging="2"/>
      <w:jc w:val="center"/>
    </w:pPr>
    <w:r>
      <w:rPr>
        <w:noProof/>
      </w:rPr>
      <w:drawing>
        <wp:inline distT="0" distB="0" distL="114300" distR="114300" wp14:anchorId="7221BA28" wp14:editId="12EF9049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E5EF7FF" w14:textId="77777777" w:rsidR="001C3070" w:rsidRDefault="001C3070">
    <w:pPr>
      <w:jc w:val="center"/>
      <w:rPr>
        <w:sz w:val="6"/>
        <w:szCs w:val="6"/>
      </w:rPr>
    </w:pPr>
  </w:p>
  <w:p w14:paraId="6C5CBA51" w14:textId="77777777" w:rsidR="001C3070" w:rsidRDefault="008F531C">
    <w:pPr>
      <w:ind w:left="0" w:hanging="2"/>
      <w:jc w:val="center"/>
    </w:pPr>
    <w:r>
      <w:t>Serviço Público Federal</w:t>
    </w:r>
  </w:p>
  <w:p w14:paraId="3C64969C" w14:textId="77777777" w:rsidR="001C3070" w:rsidRDefault="008F531C">
    <w:pPr>
      <w:ind w:left="0" w:hanging="2"/>
      <w:jc w:val="center"/>
    </w:pPr>
    <w:r>
      <w:t>Instituto Federal de Educação, Ciência e Tecnologia Sul-rio-grandense</w:t>
    </w:r>
  </w:p>
  <w:p w14:paraId="79F2A8C6" w14:textId="77777777" w:rsidR="001C3070" w:rsidRDefault="008F531C">
    <w:pPr>
      <w:ind w:left="0" w:hanging="2"/>
      <w:jc w:val="center"/>
    </w:pPr>
    <w:r>
      <w:t>Pró-Reitoria de Ensino</w:t>
    </w:r>
  </w:p>
  <w:p w14:paraId="6D41A66B" w14:textId="77777777" w:rsidR="001C3070" w:rsidRDefault="001C3070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D1AB" w14:textId="77777777" w:rsidR="001C3070" w:rsidRDefault="001C30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22C3B"/>
    <w:multiLevelType w:val="multilevel"/>
    <w:tmpl w:val="1458C4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24" w:hanging="1800"/>
      </w:pPr>
      <w:rPr>
        <w:rFonts w:hint="default"/>
      </w:rPr>
    </w:lvl>
  </w:abstractNum>
  <w:abstractNum w:abstractNumId="1" w15:restartNumberingAfterBreak="0">
    <w:nsid w:val="237D2502"/>
    <w:multiLevelType w:val="multilevel"/>
    <w:tmpl w:val="FD44A4F2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2" w15:restartNumberingAfterBreak="0">
    <w:nsid w:val="31B2435D"/>
    <w:multiLevelType w:val="multilevel"/>
    <w:tmpl w:val="2022FD8C"/>
    <w:lvl w:ilvl="0">
      <w:start w:val="4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34740A4C"/>
    <w:multiLevelType w:val="multilevel"/>
    <w:tmpl w:val="7258FEF6"/>
    <w:lvl w:ilvl="0">
      <w:start w:val="3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4" w15:restartNumberingAfterBreak="0">
    <w:nsid w:val="3CAF4A93"/>
    <w:multiLevelType w:val="multilevel"/>
    <w:tmpl w:val="421CA46C"/>
    <w:lvl w:ilvl="0">
      <w:start w:val="1"/>
      <w:numFmt w:val="decimal"/>
      <w:lvlText w:val="%1"/>
      <w:lvlJc w:val="left"/>
      <w:pPr>
        <w:ind w:left="405" w:hanging="405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405" w:hanging="40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5F120739"/>
    <w:multiLevelType w:val="multilevel"/>
    <w:tmpl w:val="698ED56E"/>
    <w:lvl w:ilvl="0">
      <w:start w:val="5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070"/>
    <w:rsid w:val="00107174"/>
    <w:rsid w:val="001667FB"/>
    <w:rsid w:val="001C3070"/>
    <w:rsid w:val="002E5959"/>
    <w:rsid w:val="003F1A41"/>
    <w:rsid w:val="00696E48"/>
    <w:rsid w:val="0076039C"/>
    <w:rsid w:val="007A5605"/>
    <w:rsid w:val="008404AD"/>
    <w:rsid w:val="008644D6"/>
    <w:rsid w:val="00881C85"/>
    <w:rsid w:val="008F531C"/>
    <w:rsid w:val="009D7EFC"/>
    <w:rsid w:val="00AD1E98"/>
    <w:rsid w:val="00CE4286"/>
    <w:rsid w:val="00D67D1A"/>
    <w:rsid w:val="00F53440"/>
    <w:rsid w:val="00F662DC"/>
    <w:rsid w:val="00FF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86103"/>
  <w15:docId w15:val="{116EE986-37F5-4874-BF41-E5BA552E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PTC7OGrVCSgVce20+slnHl2yQg==">AMUW2mVGjEXR6rdTWccPMsWp+sMTJTxRrUfmESDx+udRNGjAehgQRMCu44pZ8PTo/jwcPqDODZkhlgkMpJEl9zxpMH7BnjSpswctI48i5+ltUkz3ixkG5Io=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10</cp:revision>
  <dcterms:created xsi:type="dcterms:W3CDTF">2020-09-28T12:44:00Z</dcterms:created>
  <dcterms:modified xsi:type="dcterms:W3CDTF">2021-08-26T17:58:00Z</dcterms:modified>
</cp:coreProperties>
</file>